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3F3D9" w14:textId="77777777" w:rsidR="00195A7E" w:rsidRDefault="00195A7E" w:rsidP="00195A7E">
      <w:pPr>
        <w:pStyle w:val="NormalnyWeb"/>
        <w:spacing w:after="0"/>
      </w:pPr>
      <w:r>
        <w:rPr>
          <w:b/>
          <w:bCs/>
        </w:rPr>
        <w:t xml:space="preserve">Starostwo Powiatowe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        Olsztyn, dnia 17 czerwca 2020 roku</w:t>
      </w:r>
    </w:p>
    <w:p w14:paraId="630E9616" w14:textId="77777777" w:rsidR="00195A7E" w:rsidRDefault="00195A7E" w:rsidP="00195A7E">
      <w:pPr>
        <w:pStyle w:val="NormalnyWeb"/>
        <w:spacing w:after="0"/>
        <w:ind w:firstLine="301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Plac</w:t>
      </w:r>
      <w:proofErr w:type="spellEnd"/>
      <w:r>
        <w:rPr>
          <w:b/>
          <w:bCs/>
          <w:lang w:val="en-US"/>
        </w:rPr>
        <w:t xml:space="preserve"> Bema 5</w:t>
      </w:r>
    </w:p>
    <w:p w14:paraId="41A0A40E" w14:textId="77777777" w:rsidR="00195A7E" w:rsidRDefault="00195A7E" w:rsidP="00195A7E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10 -516 Olsztyn</w:t>
      </w:r>
    </w:p>
    <w:p w14:paraId="4AC293AA" w14:textId="77777777" w:rsidR="00195A7E" w:rsidRDefault="00195A7E" w:rsidP="00195A7E">
      <w:pPr>
        <w:pStyle w:val="NormalnyWeb"/>
        <w:spacing w:after="0"/>
        <w:rPr>
          <w:b/>
          <w:bCs/>
          <w:lang w:val="en-US"/>
        </w:rPr>
      </w:pPr>
    </w:p>
    <w:p w14:paraId="25A7ADC9" w14:textId="1BD3D20A" w:rsidR="00195A7E" w:rsidRDefault="00195A7E" w:rsidP="00195A7E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Or-IV.2110.</w:t>
      </w:r>
      <w:r>
        <w:rPr>
          <w:b/>
          <w:bCs/>
          <w:lang w:val="en-US"/>
        </w:rPr>
        <w:t>6</w:t>
      </w:r>
      <w:r>
        <w:rPr>
          <w:b/>
          <w:bCs/>
          <w:lang w:val="en-US"/>
        </w:rPr>
        <w:t>.2020</w:t>
      </w:r>
    </w:p>
    <w:p w14:paraId="2CC2C75F" w14:textId="77777777" w:rsidR="00195A7E" w:rsidRDefault="00195A7E" w:rsidP="00195A7E">
      <w:pPr>
        <w:pStyle w:val="NormalnyWeb"/>
        <w:spacing w:after="0"/>
        <w:jc w:val="center"/>
        <w:rPr>
          <w:b/>
          <w:bCs/>
          <w:lang w:val="en-US"/>
        </w:rPr>
      </w:pPr>
    </w:p>
    <w:p w14:paraId="476748B3" w14:textId="77777777" w:rsidR="00195A7E" w:rsidRDefault="00195A7E" w:rsidP="00195A7E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NABORZE</w:t>
      </w:r>
    </w:p>
    <w:p w14:paraId="605CD5EA" w14:textId="77777777" w:rsidR="00195A7E" w:rsidRDefault="00195A7E" w:rsidP="00195A7E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WOLNE STANOWISKO URZĘDNICZE</w:t>
      </w:r>
    </w:p>
    <w:p w14:paraId="64875882" w14:textId="77777777" w:rsidR="00195A7E" w:rsidRDefault="00195A7E" w:rsidP="00195A7E">
      <w:pPr>
        <w:pStyle w:val="NormalnyWeb"/>
        <w:spacing w:after="0"/>
        <w:jc w:val="center"/>
        <w:rPr>
          <w:b/>
          <w:bCs/>
        </w:rPr>
      </w:pPr>
    </w:p>
    <w:p w14:paraId="375B5FA6" w14:textId="38C603B7" w:rsidR="00195A7E" w:rsidRDefault="00195A7E" w:rsidP="00195A7E">
      <w:pPr>
        <w:pStyle w:val="Normalny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STAROSTA OLSZTYŃSKI</w:t>
      </w:r>
      <w:r>
        <w:t xml:space="preserve"> </w:t>
      </w:r>
      <w:r>
        <w:rPr>
          <w:sz w:val="22"/>
          <w:szCs w:val="22"/>
        </w:rPr>
        <w:t xml:space="preserve">informuje o naborze kandydatów na wolne stanowisko urzędnicze </w:t>
      </w:r>
      <w:r>
        <w:rPr>
          <w:b/>
          <w:sz w:val="22"/>
          <w:szCs w:val="22"/>
        </w:rPr>
        <w:t>inspektora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 Wydziale </w:t>
      </w:r>
      <w:r>
        <w:rPr>
          <w:b/>
          <w:sz w:val="22"/>
          <w:szCs w:val="22"/>
        </w:rPr>
        <w:t>Komunikacji i Transportu</w:t>
      </w:r>
      <w:r>
        <w:rPr>
          <w:sz w:val="22"/>
          <w:szCs w:val="22"/>
        </w:rPr>
        <w:t xml:space="preserve"> w Starostwie Powiatowym w Olsztynie (</w:t>
      </w:r>
      <w:r>
        <w:rPr>
          <w:sz w:val="22"/>
          <w:szCs w:val="22"/>
        </w:rPr>
        <w:t>0,6</w:t>
      </w:r>
      <w:r>
        <w:rPr>
          <w:sz w:val="22"/>
          <w:szCs w:val="22"/>
        </w:rPr>
        <w:t xml:space="preserve"> etat</w:t>
      </w:r>
      <w:r>
        <w:rPr>
          <w:sz w:val="22"/>
          <w:szCs w:val="22"/>
        </w:rPr>
        <w:t>u</w:t>
      </w:r>
      <w:r>
        <w:rPr>
          <w:sz w:val="22"/>
          <w:szCs w:val="22"/>
        </w:rPr>
        <w:t>).</w:t>
      </w:r>
    </w:p>
    <w:p w14:paraId="19AC650F" w14:textId="77777777" w:rsidR="003B7996" w:rsidRDefault="003B7996" w:rsidP="00195A7E">
      <w:pPr>
        <w:pStyle w:val="NormalnyWeb"/>
        <w:spacing w:after="0"/>
        <w:jc w:val="both"/>
        <w:rPr>
          <w:sz w:val="22"/>
          <w:szCs w:val="22"/>
        </w:rPr>
      </w:pPr>
    </w:p>
    <w:p w14:paraId="477136C6" w14:textId="346B7676" w:rsidR="00195A7E" w:rsidRDefault="00195A7E" w:rsidP="00195A7E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1/ Kandydaci muszą spełniać następujące wymagania warunkujące dopuszczenie do udziału  w naborze:</w:t>
      </w:r>
    </w:p>
    <w:p w14:paraId="5D4F311B" w14:textId="77777777" w:rsidR="00195A7E" w:rsidRDefault="00195A7E" w:rsidP="00195A7E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niezbędne:</w:t>
      </w:r>
    </w:p>
    <w:p w14:paraId="421BB738" w14:textId="6D67B2D9" w:rsidR="00195A7E" w:rsidRDefault="00195A7E" w:rsidP="00195A7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wykształcenie wyższe </w:t>
      </w:r>
      <w:r>
        <w:rPr>
          <w:rFonts w:ascii="Times New Roman" w:hAnsi="Times New Roman"/>
          <w:color w:val="000000"/>
          <w:sz w:val="22"/>
          <w:szCs w:val="22"/>
        </w:rPr>
        <w:t xml:space="preserve">w rozumieniu przepisów o szkolnictwie wyższym (preferowane prawo, administracja, ekonomia), </w:t>
      </w:r>
    </w:p>
    <w:p w14:paraId="3C50B417" w14:textId="499260F4" w:rsidR="00195A7E" w:rsidRDefault="00195A7E" w:rsidP="00195A7E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co najmniej </w:t>
      </w:r>
      <w:r>
        <w:rPr>
          <w:rFonts w:ascii="Times New Roman" w:hAnsi="Times New Roman"/>
          <w:color w:val="000000"/>
          <w:sz w:val="22"/>
          <w:szCs w:val="22"/>
        </w:rPr>
        <w:t>3</w:t>
      </w:r>
      <w:r>
        <w:rPr>
          <w:rFonts w:ascii="Times New Roman" w:hAnsi="Times New Roman"/>
          <w:color w:val="000000"/>
          <w:sz w:val="22"/>
          <w:szCs w:val="22"/>
        </w:rPr>
        <w:t xml:space="preserve"> lat</w:t>
      </w:r>
      <w:r w:rsidR="00B228F5">
        <w:rPr>
          <w:rFonts w:ascii="Times New Roman" w:hAnsi="Times New Roman"/>
          <w:color w:val="000000"/>
          <w:sz w:val="22"/>
          <w:szCs w:val="22"/>
        </w:rPr>
        <w:t>a</w:t>
      </w:r>
      <w:r>
        <w:rPr>
          <w:rFonts w:ascii="Times New Roman" w:hAnsi="Times New Roman"/>
          <w:color w:val="000000"/>
          <w:sz w:val="22"/>
          <w:szCs w:val="22"/>
        </w:rPr>
        <w:t xml:space="preserve"> stażu pracy,</w:t>
      </w:r>
    </w:p>
    <w:p w14:paraId="7F199A89" w14:textId="77777777" w:rsidR="00195A7E" w:rsidRDefault="00195A7E" w:rsidP="00195A7E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obywatelstwo polskie, z zastrzeżeniem art. 11 ust. 2 i 3 ustawy o pracownikach samorządowych,</w:t>
      </w:r>
    </w:p>
    <w:p w14:paraId="144A8537" w14:textId="77777777" w:rsidR="00195A7E" w:rsidRDefault="00195A7E" w:rsidP="00195A7E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brak skazania prawomocnym wyrokiem sądu za umyślne przestępstwo ścigane z oskarżenia publicznego lub umyślne przestępstwa skarbowe oraz posiadanie pełnej zdolności do czynności prawnych i korzystanie z pełni praw publicznych,</w:t>
      </w:r>
    </w:p>
    <w:p w14:paraId="09E543CF" w14:textId="77777777" w:rsidR="00195A7E" w:rsidRDefault="00195A7E" w:rsidP="00195A7E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 przypadku mężczyzn, uregulowany stosunek do służby wojskowej,</w:t>
      </w:r>
    </w:p>
    <w:p w14:paraId="3B6711D9" w14:textId="77777777" w:rsidR="00195A7E" w:rsidRDefault="00195A7E" w:rsidP="00195A7E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nieposzlakowana opinia.</w:t>
      </w:r>
    </w:p>
    <w:p w14:paraId="7C248DC4" w14:textId="77777777" w:rsidR="00195A7E" w:rsidRDefault="00195A7E" w:rsidP="00195A7E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15F938A" w14:textId="77777777" w:rsidR="00195A7E" w:rsidRDefault="00195A7E" w:rsidP="00195A7E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dodatkowe:</w:t>
      </w:r>
    </w:p>
    <w:p w14:paraId="6AABC802" w14:textId="77777777" w:rsidR="00195A7E" w:rsidRPr="00B228F5" w:rsidRDefault="00195A7E" w:rsidP="00195A7E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B228F5">
        <w:rPr>
          <w:rFonts w:ascii="Times New Roman" w:hAnsi="Times New Roman"/>
          <w:color w:val="000000"/>
          <w:sz w:val="22"/>
          <w:szCs w:val="22"/>
        </w:rPr>
        <w:t>znajomość aktów prawnych:</w:t>
      </w:r>
    </w:p>
    <w:p w14:paraId="5B24DB61" w14:textId="07068934" w:rsidR="00195A7E" w:rsidRPr="00B228F5" w:rsidRDefault="00195A7E" w:rsidP="00195A7E">
      <w:pPr>
        <w:pStyle w:val="NormalnyWeb"/>
        <w:numPr>
          <w:ilvl w:val="1"/>
          <w:numId w:val="6"/>
        </w:numPr>
        <w:spacing w:before="0" w:after="0"/>
        <w:ind w:left="774"/>
        <w:jc w:val="both"/>
        <w:textAlignment w:val="baseline"/>
        <w:rPr>
          <w:color w:val="000000"/>
          <w:sz w:val="22"/>
          <w:szCs w:val="22"/>
        </w:rPr>
      </w:pPr>
      <w:r w:rsidRPr="00B228F5">
        <w:rPr>
          <w:color w:val="000000"/>
          <w:sz w:val="22"/>
          <w:szCs w:val="22"/>
        </w:rPr>
        <w:t>ustawy z dnia</w:t>
      </w:r>
      <w:r w:rsidRPr="00B228F5">
        <w:rPr>
          <w:color w:val="000000"/>
          <w:sz w:val="22"/>
          <w:szCs w:val="22"/>
        </w:rPr>
        <w:t xml:space="preserve"> 15 listopada 1984 Prawo przewozowe</w:t>
      </w:r>
      <w:r w:rsidR="00A70385" w:rsidRPr="00B228F5">
        <w:rPr>
          <w:color w:val="000000"/>
          <w:sz w:val="22"/>
          <w:szCs w:val="22"/>
        </w:rPr>
        <w:t xml:space="preserve"> (Dz. U. z 2020 r., poz. 8)</w:t>
      </w:r>
      <w:r w:rsidRPr="00B228F5">
        <w:rPr>
          <w:color w:val="000000"/>
          <w:sz w:val="22"/>
          <w:szCs w:val="22"/>
        </w:rPr>
        <w:t>,</w:t>
      </w:r>
    </w:p>
    <w:p w14:paraId="20CA33F0" w14:textId="7936A954" w:rsidR="00A70385" w:rsidRPr="00B228F5" w:rsidRDefault="00A70385" w:rsidP="00195A7E">
      <w:pPr>
        <w:pStyle w:val="NormalnyWeb"/>
        <w:numPr>
          <w:ilvl w:val="1"/>
          <w:numId w:val="6"/>
        </w:numPr>
        <w:spacing w:before="0" w:after="0"/>
        <w:ind w:left="774"/>
        <w:jc w:val="both"/>
        <w:textAlignment w:val="baseline"/>
        <w:rPr>
          <w:color w:val="000000"/>
          <w:sz w:val="22"/>
          <w:szCs w:val="22"/>
        </w:rPr>
      </w:pPr>
      <w:r w:rsidRPr="00B228F5">
        <w:rPr>
          <w:color w:val="000000"/>
          <w:sz w:val="22"/>
          <w:szCs w:val="22"/>
        </w:rPr>
        <w:t>ustawa z dnia 16 grudnia 2010 roku o transporcie zbiorowym (Dz. U. z 2019 r., poz. 2475 ze zm.),</w:t>
      </w:r>
    </w:p>
    <w:p w14:paraId="3000EC3C" w14:textId="77777777" w:rsidR="00195A7E" w:rsidRPr="00B228F5" w:rsidRDefault="00195A7E" w:rsidP="00195A7E">
      <w:pPr>
        <w:pStyle w:val="NormalnyWeb"/>
        <w:numPr>
          <w:ilvl w:val="1"/>
          <w:numId w:val="6"/>
        </w:numPr>
        <w:spacing w:before="0" w:after="0"/>
        <w:ind w:left="774"/>
        <w:jc w:val="both"/>
        <w:textAlignment w:val="baseline"/>
        <w:rPr>
          <w:color w:val="000000"/>
          <w:sz w:val="22"/>
          <w:szCs w:val="22"/>
        </w:rPr>
      </w:pPr>
      <w:r w:rsidRPr="00B228F5">
        <w:rPr>
          <w:color w:val="000000"/>
          <w:sz w:val="22"/>
          <w:szCs w:val="22"/>
        </w:rPr>
        <w:t xml:space="preserve">ustawy z dnia 14 czerwca 1960 roku Kodeks postępowania administracyjnego (Dz. U. z 2020r., poz. 256 z </w:t>
      </w:r>
      <w:proofErr w:type="spellStart"/>
      <w:r w:rsidRPr="00B228F5">
        <w:rPr>
          <w:color w:val="000000"/>
          <w:sz w:val="22"/>
          <w:szCs w:val="22"/>
        </w:rPr>
        <w:t>późn</w:t>
      </w:r>
      <w:proofErr w:type="spellEnd"/>
      <w:r w:rsidRPr="00B228F5">
        <w:rPr>
          <w:color w:val="000000"/>
          <w:sz w:val="22"/>
          <w:szCs w:val="22"/>
        </w:rPr>
        <w:t xml:space="preserve">. zm.), </w:t>
      </w:r>
    </w:p>
    <w:p w14:paraId="2E738507" w14:textId="77777777" w:rsidR="00195A7E" w:rsidRPr="00B228F5" w:rsidRDefault="00195A7E" w:rsidP="00195A7E">
      <w:pPr>
        <w:pStyle w:val="NormalnyWeb"/>
        <w:numPr>
          <w:ilvl w:val="1"/>
          <w:numId w:val="6"/>
        </w:numPr>
        <w:spacing w:before="0" w:after="0"/>
        <w:ind w:left="774"/>
        <w:jc w:val="both"/>
        <w:textAlignment w:val="baseline"/>
        <w:rPr>
          <w:color w:val="000000"/>
          <w:sz w:val="22"/>
          <w:szCs w:val="22"/>
        </w:rPr>
      </w:pPr>
      <w:r w:rsidRPr="00B228F5">
        <w:rPr>
          <w:color w:val="000000"/>
          <w:sz w:val="22"/>
          <w:szCs w:val="22"/>
          <w:lang w:eastAsia="pl-PL"/>
        </w:rPr>
        <w:t xml:space="preserve">ustawy z dnia 5 czerwca 1998 roku o samorządzie powiatowym (Dz. U. z 2020 r., poz. 920 </w:t>
      </w:r>
      <w:proofErr w:type="spellStart"/>
      <w:r w:rsidRPr="00B228F5">
        <w:rPr>
          <w:color w:val="000000"/>
          <w:sz w:val="22"/>
          <w:szCs w:val="22"/>
          <w:lang w:eastAsia="pl-PL"/>
        </w:rPr>
        <w:t>t.j</w:t>
      </w:r>
      <w:proofErr w:type="spellEnd"/>
      <w:r w:rsidRPr="00B228F5">
        <w:rPr>
          <w:color w:val="000000"/>
          <w:sz w:val="22"/>
          <w:szCs w:val="22"/>
          <w:lang w:eastAsia="pl-PL"/>
        </w:rPr>
        <w:t>.),</w:t>
      </w:r>
    </w:p>
    <w:p w14:paraId="20C31F1C" w14:textId="33B5EA71" w:rsidR="00195A7E" w:rsidRPr="00B228F5" w:rsidRDefault="00A70385" w:rsidP="00195A7E">
      <w:pPr>
        <w:pStyle w:val="NormalnyWeb"/>
        <w:numPr>
          <w:ilvl w:val="1"/>
          <w:numId w:val="6"/>
        </w:numPr>
        <w:spacing w:before="0" w:after="0"/>
        <w:ind w:left="774"/>
        <w:jc w:val="both"/>
        <w:textAlignment w:val="baseline"/>
        <w:rPr>
          <w:color w:val="000000"/>
          <w:sz w:val="22"/>
          <w:szCs w:val="22"/>
        </w:rPr>
      </w:pPr>
      <w:r w:rsidRPr="00B228F5">
        <w:rPr>
          <w:color w:val="000000"/>
          <w:sz w:val="22"/>
          <w:szCs w:val="22"/>
          <w:lang w:eastAsia="pl-PL"/>
        </w:rPr>
        <w:t>ustawa z dnia 10 maja 2018 roku o ochronie danych osobowych (Dz. U. z 2019 r., poz. 1781)</w:t>
      </w:r>
      <w:r w:rsidR="00195A7E" w:rsidRPr="00B228F5">
        <w:rPr>
          <w:color w:val="000000"/>
          <w:sz w:val="22"/>
          <w:szCs w:val="22"/>
          <w:lang w:eastAsia="pl-PL"/>
        </w:rPr>
        <w:t>,</w:t>
      </w:r>
    </w:p>
    <w:p w14:paraId="785ACF04" w14:textId="1F93863F" w:rsidR="00A70385" w:rsidRPr="00B228F5" w:rsidRDefault="00A70385" w:rsidP="00195A7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B228F5">
        <w:rPr>
          <w:rFonts w:ascii="Times New Roman" w:hAnsi="Times New Roman"/>
          <w:color w:val="000000"/>
          <w:sz w:val="22"/>
          <w:szCs w:val="22"/>
        </w:rPr>
        <w:t>dobra znajomość obsługi komputera i innych urządzeń biurowych,</w:t>
      </w:r>
    </w:p>
    <w:p w14:paraId="0D8FDF46" w14:textId="5DD634CE" w:rsidR="00A70385" w:rsidRDefault="00A70385" w:rsidP="00195A7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dobra organizacja pracy własnej,</w:t>
      </w:r>
    </w:p>
    <w:p w14:paraId="6E399DAC" w14:textId="3A709EFB" w:rsidR="00A70385" w:rsidRDefault="00195A7E" w:rsidP="00195A7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umiejętność pracy w zespole,</w:t>
      </w:r>
    </w:p>
    <w:p w14:paraId="31D4F2BB" w14:textId="4D24AA22" w:rsidR="00195A7E" w:rsidRDefault="00195A7E" w:rsidP="00195A7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komunikatywność,</w:t>
      </w:r>
      <w:r w:rsidR="00A70385">
        <w:rPr>
          <w:rFonts w:ascii="Times New Roman" w:hAnsi="Times New Roman"/>
          <w:color w:val="000000"/>
          <w:sz w:val="22"/>
          <w:szCs w:val="22"/>
        </w:rPr>
        <w:t xml:space="preserve"> obowiązkowość, dokładność,</w:t>
      </w:r>
    </w:p>
    <w:p w14:paraId="5170B577" w14:textId="514EB163" w:rsidR="00195A7E" w:rsidRDefault="00195A7E" w:rsidP="00195A7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umiejętność</w:t>
      </w:r>
      <w:r w:rsidR="00A70385">
        <w:rPr>
          <w:rFonts w:ascii="Times New Roman" w:hAnsi="Times New Roman"/>
          <w:color w:val="000000"/>
          <w:sz w:val="22"/>
          <w:szCs w:val="22"/>
        </w:rPr>
        <w:t xml:space="preserve"> sprawnego działania w sytuacjach stresowych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14:paraId="6BEE85A5" w14:textId="34159136" w:rsidR="00195A7E" w:rsidRDefault="00A70385" w:rsidP="00195A7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wysoka kultura osobista,</w:t>
      </w:r>
    </w:p>
    <w:p w14:paraId="388A0EF7" w14:textId="101D27F3" w:rsidR="00195A7E" w:rsidRDefault="00A70385" w:rsidP="00195A7E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mile widziane doświadczenie w pracy w wydziale komunikacji.</w:t>
      </w:r>
    </w:p>
    <w:p w14:paraId="236CF5AB" w14:textId="77777777" w:rsidR="00195A7E" w:rsidRDefault="00195A7E" w:rsidP="00195A7E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6197617" w14:textId="77777777" w:rsidR="00195A7E" w:rsidRDefault="00195A7E" w:rsidP="00195A7E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 Zakres zadań wykonywanych na stanowisku:</w:t>
      </w:r>
    </w:p>
    <w:p w14:paraId="384DDB06" w14:textId="77777777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planowanie rozwoju transportu, opracowywanie planu transportu przewozów o charakterze użyteczności publicznej w zakresie linii komunikacyjnej albo sieci komunikacyjnej,</w:t>
      </w:r>
    </w:p>
    <w:p w14:paraId="1DD8480E" w14:textId="77777777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organizowanie publicznego transportu zbiorowego,</w:t>
      </w:r>
    </w:p>
    <w:p w14:paraId="0D50F085" w14:textId="77777777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prowadzenie wszelkich spraw związanych z zawarciem i realizacją umów o świadczenie usług w zakresie publicznego transportu zbiorowego,</w:t>
      </w:r>
    </w:p>
    <w:p w14:paraId="7527D0F7" w14:textId="77777777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zarządzanie publicznym transportem zbiorowym,</w:t>
      </w:r>
    </w:p>
    <w:p w14:paraId="13888BD8" w14:textId="77777777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opracowywanie regulaminu przewozu osób w publicznym transporcie zbiorowym,</w:t>
      </w:r>
    </w:p>
    <w:p w14:paraId="78699789" w14:textId="77777777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opracowywanie analizy sytuacji komunikacyjnej w regularnych przewozach osób,</w:t>
      </w:r>
    </w:p>
    <w:p w14:paraId="55A3E4FA" w14:textId="545867DB" w:rsid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opiniowanie przebiegu linii komunikacyjnych</w:t>
      </w:r>
      <w:r>
        <w:rPr>
          <w:sz w:val="22"/>
          <w:szCs w:val="22"/>
        </w:rPr>
        <w:t>,</w:t>
      </w:r>
    </w:p>
    <w:p w14:paraId="177C6B6A" w14:textId="074DFB07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lastRenderedPageBreak/>
        <w:t>przygotowywanie projektów uchwał i innych dokumentów związanych z funkcjonowaniem publicznego transportu zbiorowego na terenie Powiatu Olsztyńskiego,</w:t>
      </w:r>
    </w:p>
    <w:p w14:paraId="1B3171EA" w14:textId="77777777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 xml:space="preserve"> rozliczanie prowadzenia kompleksowej dokumentacji odnośnie transportu zbiorowego,</w:t>
      </w:r>
    </w:p>
    <w:p w14:paraId="52EBDE85" w14:textId="77777777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nadzorowanie realizacji zintegrowanego planu rozwoju transportowego publicznego,</w:t>
      </w:r>
    </w:p>
    <w:p w14:paraId="3DC47D37" w14:textId="21324EFE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przygotowanie aktualizacji planu transportowego, wynikające z przyjmowanych przez gminy studiów uwarunkowań zagospodarowania przestrzennego, tworzeniem nowych generatorów ruchu na terenie Powiatu, zmian w planach transportowych wyższego rzędu i zmian w strategii rozwoju Powiatu,</w:t>
      </w:r>
    </w:p>
    <w:p w14:paraId="36048C36" w14:textId="02FF8F8A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przygotowywanie sprawozdań do Urzędu Marszałkowskiego, zgodnie z wymaganiami ustawy o publicznym transporcie zbiorowym,</w:t>
      </w:r>
    </w:p>
    <w:p w14:paraId="6783B64D" w14:textId="220D200C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koordynowanie działań promujących transport publiczny na terenie Powiatu Olsztyńskiego pomiędzy Powiatem, a urzędem marszałkowskim i pomiędzy Powiatem, a gminami,</w:t>
      </w:r>
    </w:p>
    <w:p w14:paraId="42F59B23" w14:textId="6C93388F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przygotowywanie projektów nowych linii komunikacyjnych i rozpisywaniem przetargów na obsługę linii komunikacyjnych, wpisanych do planu transportowego,</w:t>
      </w:r>
    </w:p>
    <w:p w14:paraId="634D6E85" w14:textId="66EDBBBC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wstępna analiza wniosków składanych przez przedstawicieli gmin wchodzących w skład Powiatu Olsztyńskiego o dofinansowanie międzygminnych linii komunikacyjnych, mających istotne znaczenie dla rozwoju Powiatu,</w:t>
      </w:r>
    </w:p>
    <w:p w14:paraId="2C95D83B" w14:textId="494809D1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analiza pobieranych opłat za zatrzymywanie się na przystankach komunikacyjnych, znajdujących się w pasie dróg powiatowych.</w:t>
      </w:r>
    </w:p>
    <w:p w14:paraId="0B952934" w14:textId="6BAD6DB1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wspomaganie rozwoju systemu transportu osób niepełnosprawnych na terenie Powiatu Olsztyńskiego,</w:t>
      </w:r>
    </w:p>
    <w:p w14:paraId="745A543A" w14:textId="7756062D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opracowanie planów wprowadzenia wspólnego systemu informacji pasażerskiej dla gmin i operatorów wewnętrznych funkcjonujących na terenie Powiatu,</w:t>
      </w:r>
    </w:p>
    <w:p w14:paraId="485E38F2" w14:textId="3A37D553" w:rsidR="00195A7E" w:rsidRP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>koordynowanie działań w zakresie powiązania linii kolejowych organizowanych przez marszałka województwa i linii autobusowych organizowanych przez gminy w rejonie węzłów przesiadkowych, zlokalizowanych przy drogach powiatowych,</w:t>
      </w:r>
    </w:p>
    <w:p w14:paraId="61BB69C3" w14:textId="2E274D63" w:rsidR="00195A7E" w:rsidRDefault="00195A7E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 w:rsidRPr="00195A7E">
        <w:rPr>
          <w:sz w:val="22"/>
          <w:szCs w:val="22"/>
        </w:rPr>
        <w:t xml:space="preserve">udział z ramienia powiatu w pracach nad stworzeniem struktur niezależnego organizatora transportu publicznego dla wszystkich gmin Powiatu Olsztyńskiego (w przypadku tworzenia porozumień lub związków </w:t>
      </w:r>
      <w:proofErr w:type="spellStart"/>
      <w:r w:rsidRPr="00195A7E">
        <w:rPr>
          <w:sz w:val="22"/>
          <w:szCs w:val="22"/>
        </w:rPr>
        <w:t>mi</w:t>
      </w:r>
      <w:r>
        <w:rPr>
          <w:sz w:val="22"/>
          <w:szCs w:val="22"/>
        </w:rPr>
        <w:t>ę</w:t>
      </w:r>
      <w:r w:rsidRPr="00195A7E">
        <w:rPr>
          <w:sz w:val="22"/>
          <w:szCs w:val="22"/>
        </w:rPr>
        <w:t>dzypowiatowych</w:t>
      </w:r>
      <w:proofErr w:type="spellEnd"/>
      <w:r w:rsidRPr="00195A7E">
        <w:rPr>
          <w:sz w:val="22"/>
          <w:szCs w:val="22"/>
        </w:rPr>
        <w:t xml:space="preserve"> lub wprowadzenia możliwości tworzenia związków gminno-powiatowych.</w:t>
      </w:r>
    </w:p>
    <w:p w14:paraId="34D0ACA0" w14:textId="428CAD4C" w:rsidR="00B228F5" w:rsidRPr="00195A7E" w:rsidRDefault="00B228F5" w:rsidP="00195A7E">
      <w:pPr>
        <w:pStyle w:val="NormalnyWeb"/>
        <w:widowControl/>
        <w:numPr>
          <w:ilvl w:val="0"/>
          <w:numId w:val="17"/>
        </w:numPr>
        <w:suppressAutoHyphens w:val="0"/>
        <w:autoSpaceDN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Wykonywanie innych prac zleconych doraźnie lub okresowo (zgodnie z kwalifikacjami) przez bezpośredniego przełożonego lub najwyższe kierownictwo.</w:t>
      </w:r>
    </w:p>
    <w:p w14:paraId="7602B864" w14:textId="77777777" w:rsidR="003B7996" w:rsidRDefault="003B7996" w:rsidP="00195A7E">
      <w:pPr>
        <w:pStyle w:val="NormalnyWeb"/>
        <w:spacing w:after="0"/>
        <w:rPr>
          <w:sz w:val="22"/>
          <w:szCs w:val="22"/>
        </w:rPr>
      </w:pPr>
    </w:p>
    <w:p w14:paraId="41C1203B" w14:textId="05ADC246" w:rsidR="00195A7E" w:rsidRDefault="00195A7E" w:rsidP="00195A7E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3/   Informacje o warunkach pracy na danym stanowisku:</w:t>
      </w:r>
    </w:p>
    <w:p w14:paraId="28FE4596" w14:textId="685E64F8" w:rsidR="00195A7E" w:rsidRDefault="00195A7E" w:rsidP="00195A7E">
      <w:pPr>
        <w:pStyle w:val="NormalnyWeb"/>
        <w:numPr>
          <w:ilvl w:val="0"/>
          <w:numId w:val="1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administracyjno-biurowa przy komputerze</w:t>
      </w:r>
      <w:r>
        <w:rPr>
          <w:sz w:val="22"/>
          <w:szCs w:val="22"/>
        </w:rPr>
        <w:t>,</w:t>
      </w:r>
    </w:p>
    <w:p w14:paraId="3DC05BBE" w14:textId="77777777" w:rsidR="00195A7E" w:rsidRDefault="00195A7E" w:rsidP="00195A7E">
      <w:pPr>
        <w:pStyle w:val="Akapitzlist"/>
        <w:numPr>
          <w:ilvl w:val="0"/>
          <w:numId w:val="11"/>
        </w:numPr>
        <w:spacing w:before="28"/>
        <w:jc w:val="both"/>
        <w:rPr>
          <w:rFonts w:ascii="Times New Roman" w:eastAsia="Times New Roman" w:hAnsi="Times New Roman"/>
          <w:vanish/>
          <w:sz w:val="22"/>
          <w:szCs w:val="22"/>
          <w:lang w:eastAsia="zh-CN"/>
        </w:rPr>
      </w:pPr>
    </w:p>
    <w:p w14:paraId="178C501B" w14:textId="53F8C51D" w:rsidR="00195A7E" w:rsidRDefault="00195A7E" w:rsidP="00195A7E">
      <w:pPr>
        <w:pStyle w:val="NormalnyWeb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praca w pokoju zlokalizowanym na</w:t>
      </w:r>
      <w:r>
        <w:rPr>
          <w:sz w:val="22"/>
          <w:szCs w:val="22"/>
        </w:rPr>
        <w:t xml:space="preserve"> wysokim parterze</w:t>
      </w:r>
      <w:r>
        <w:rPr>
          <w:sz w:val="22"/>
          <w:szCs w:val="22"/>
        </w:rPr>
        <w:t>,</w:t>
      </w:r>
    </w:p>
    <w:p w14:paraId="7CE9EB9B" w14:textId="2290E432" w:rsidR="00195A7E" w:rsidRDefault="00195A7E" w:rsidP="00195A7E">
      <w:pPr>
        <w:pStyle w:val="NormalnyWeb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w zależności od potrzeb wyjazdy poza stałe miejsce pracy</w:t>
      </w:r>
      <w:r>
        <w:rPr>
          <w:sz w:val="22"/>
          <w:szCs w:val="22"/>
        </w:rPr>
        <w:t>,</w:t>
      </w:r>
    </w:p>
    <w:p w14:paraId="3500844F" w14:textId="4709A9B9" w:rsidR="00195A7E" w:rsidRDefault="00195A7E" w:rsidP="00195A7E">
      <w:pPr>
        <w:pStyle w:val="NormalnyWeb"/>
        <w:numPr>
          <w:ilvl w:val="0"/>
          <w:numId w:val="1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praca w </w:t>
      </w:r>
      <w:r>
        <w:rPr>
          <w:sz w:val="22"/>
          <w:szCs w:val="22"/>
        </w:rPr>
        <w:t>nie</w:t>
      </w:r>
      <w:r>
        <w:rPr>
          <w:sz w:val="22"/>
          <w:szCs w:val="22"/>
        </w:rPr>
        <w:t>pełnym wymiarze czasu pracy</w:t>
      </w:r>
      <w:r>
        <w:rPr>
          <w:sz w:val="22"/>
          <w:szCs w:val="22"/>
        </w:rPr>
        <w:t xml:space="preserve"> 0,6 etatu</w:t>
      </w:r>
      <w:r>
        <w:rPr>
          <w:sz w:val="22"/>
          <w:szCs w:val="22"/>
        </w:rPr>
        <w:t>.</w:t>
      </w:r>
    </w:p>
    <w:p w14:paraId="6FE08CDC" w14:textId="77777777" w:rsidR="00195A7E" w:rsidRDefault="00195A7E" w:rsidP="00195A7E">
      <w:pPr>
        <w:pStyle w:val="NormalnyWeb"/>
        <w:spacing w:after="0"/>
        <w:rPr>
          <w:sz w:val="22"/>
          <w:szCs w:val="22"/>
        </w:rPr>
      </w:pPr>
    </w:p>
    <w:p w14:paraId="1488BCAD" w14:textId="77777777" w:rsidR="00195A7E" w:rsidRDefault="00195A7E" w:rsidP="00195A7E">
      <w:pPr>
        <w:pStyle w:val="NormalnyWeb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4/ Wskaźnik zatrudnienia osób niepełnosprawnych w Starostwie w maju 2020 roku </w:t>
      </w:r>
      <w:r>
        <w:rPr>
          <w:sz w:val="22"/>
          <w:szCs w:val="22"/>
        </w:rPr>
        <w:br/>
        <w:t xml:space="preserve">     przekroczył/</w:t>
      </w:r>
      <w:r>
        <w:rPr>
          <w:strike/>
          <w:sz w:val="22"/>
          <w:szCs w:val="22"/>
        </w:rPr>
        <w:t>nie przekroczył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6%</w:t>
      </w:r>
    </w:p>
    <w:p w14:paraId="5CBAE9ED" w14:textId="77777777" w:rsidR="00195A7E" w:rsidRDefault="00195A7E" w:rsidP="00195A7E">
      <w:pPr>
        <w:pStyle w:val="NormalnyWeb"/>
        <w:spacing w:after="0"/>
        <w:jc w:val="both"/>
        <w:rPr>
          <w:sz w:val="22"/>
          <w:szCs w:val="22"/>
        </w:rPr>
      </w:pPr>
    </w:p>
    <w:p w14:paraId="09AD01F7" w14:textId="77777777" w:rsidR="00195A7E" w:rsidRDefault="00195A7E" w:rsidP="00195A7E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5/ Wymagane dokumenty:</w:t>
      </w:r>
    </w:p>
    <w:p w14:paraId="4D31248A" w14:textId="77777777" w:rsidR="00195A7E" w:rsidRDefault="00195A7E" w:rsidP="00195A7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list motywacyjny,</w:t>
      </w:r>
    </w:p>
    <w:p w14:paraId="7153AABB" w14:textId="77777777" w:rsidR="00195A7E" w:rsidRDefault="00195A7E" w:rsidP="00195A7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dokumentów poświadczających wykształcenie,</w:t>
      </w:r>
    </w:p>
    <w:p w14:paraId="31C9B7A7" w14:textId="77777777" w:rsidR="00195A7E" w:rsidRDefault="00195A7E" w:rsidP="00195A7E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kwestionariusz osobowy (stanowiący załącznik Nr 3 do Regulaminu naboru -</w:t>
      </w:r>
      <w:hyperlink r:id="rId5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6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229754EA" w14:textId="77777777" w:rsidR="00195A7E" w:rsidRDefault="00195A7E" w:rsidP="00195A7E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innych dokumentów potwierdzających posiadane kwalifikacje i umiejętności,</w:t>
      </w:r>
    </w:p>
    <w:p w14:paraId="22A16748" w14:textId="77777777" w:rsidR="00195A7E" w:rsidRDefault="00195A7E" w:rsidP="00195A7E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świadectw pracy lub innych dokumentów potwierdzających staż pracy, (wykazany w kwestionariuszu osobowym),</w:t>
      </w:r>
    </w:p>
    <w:p w14:paraId="2503F991" w14:textId="77777777" w:rsidR="00195A7E" w:rsidRDefault="00195A7E" w:rsidP="00195A7E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oświadczenie (stanowiące załącznik Nr 4 do Regulaminu naboru - </w:t>
      </w:r>
      <w:hyperlink r:id="rId7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8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lang w:eastAsia="pl-PL"/>
        </w:rPr>
        <w:t xml:space="preserve"> o:</w:t>
      </w:r>
    </w:p>
    <w:p w14:paraId="248A034C" w14:textId="77777777" w:rsidR="00195A7E" w:rsidRDefault="00195A7E" w:rsidP="00195A7E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posiadanym obywatelstwie polskim,</w:t>
      </w:r>
    </w:p>
    <w:p w14:paraId="5DAD495C" w14:textId="77777777" w:rsidR="00195A7E" w:rsidRDefault="00195A7E" w:rsidP="00195A7E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braku skazania prawomocnym wyrokiem sądu za umyślne przestępstwo ścigane                              z oskarżenia publicznego lub umyślne przestępstwo skarbowe,</w:t>
      </w:r>
    </w:p>
    <w:p w14:paraId="5BE42497" w14:textId="77777777" w:rsidR="00195A7E" w:rsidRDefault="00195A7E" w:rsidP="00195A7E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posiadaniu pełnej zdolności do czynności prawnych oraz korzystaniu z pełni praw publicznych,</w:t>
      </w:r>
    </w:p>
    <w:p w14:paraId="5A5C8A59" w14:textId="77777777" w:rsidR="00195A7E" w:rsidRDefault="00195A7E" w:rsidP="00195A7E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oświadczenie o wyrażeniu zgody na przetwarzanie danych osobowych szczególnej kategorii (art. 9 ust. 1 RODO – zawartych w liście motywacyjnym lub innych załączonych dokumentach) jeśli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przekazanie tych danych osobowych następuje z inicjatywy osoby ubiegającej się o zatrudnienie - (stanowiące załącznik Nr 5 do Regulaminu naboru </w:t>
      </w:r>
      <w:hyperlink r:id="rId9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0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,</w:t>
      </w:r>
    </w:p>
    <w:p w14:paraId="2B345BD7" w14:textId="77777777" w:rsidR="00195A7E" w:rsidRDefault="00195A7E" w:rsidP="00195A7E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 potwierdzający znajomość języka polskiego, określony w przepisach o służbie cywilnej- w przypadku osób nieposiadających obywatelstwa polskiego,</w:t>
      </w:r>
    </w:p>
    <w:p w14:paraId="12B402FA" w14:textId="77777777" w:rsidR="00195A7E" w:rsidRDefault="00195A7E" w:rsidP="00195A7E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kserokopia dokumentu potwierdzającego niepełnosprawność (w przypadku kandydatów niepełnosprawnych, którzy chcą skorzystać z preferencyjnych zasad  zatrudnienia),</w:t>
      </w:r>
    </w:p>
    <w:p w14:paraId="1EE2E952" w14:textId="77777777" w:rsidR="00195A7E" w:rsidRDefault="00195A7E" w:rsidP="00195A7E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spis wszystkich dokumentów składanych w ofercie przez kandydata</w:t>
      </w:r>
      <w:r>
        <w:rPr>
          <w:rFonts w:ascii="Times New Roman" w:hAnsi="Times New Roman" w:cs="Times New Roman"/>
          <w:i/>
          <w:lang w:eastAsia="pl-PL"/>
        </w:rPr>
        <w:t>.</w:t>
      </w:r>
    </w:p>
    <w:p w14:paraId="021DA09F" w14:textId="77777777" w:rsidR="00195A7E" w:rsidRDefault="00195A7E" w:rsidP="00195A7E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45A79F38" w14:textId="77777777" w:rsidR="00195A7E" w:rsidRDefault="00195A7E" w:rsidP="00195A7E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Mile widziane referencje.</w:t>
      </w:r>
    </w:p>
    <w:p w14:paraId="4A940EAC" w14:textId="77777777" w:rsidR="00195A7E" w:rsidRDefault="00195A7E" w:rsidP="00195A7E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Dokumenty sporządzone w języku obcym winny zostać złożone wraz ze stosowanym tłumaczeniem na język polski.</w:t>
      </w:r>
    </w:p>
    <w:p w14:paraId="2D03B979" w14:textId="77777777" w:rsidR="00195A7E" w:rsidRDefault="00195A7E" w:rsidP="00195A7E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stanowisko może/</w:t>
      </w:r>
      <w:r>
        <w:rPr>
          <w:rFonts w:ascii="Times New Roman" w:eastAsia="Times New Roman" w:hAnsi="Times New Roman" w:cs="Times New Roman"/>
          <w:strike/>
          <w:kern w:val="3"/>
          <w:lang w:eastAsia="zh-CN" w:bidi="hi-IN"/>
        </w:rPr>
        <w:t>nie może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* ubiegać się obywatel Unii Europejskiej oraz obywatele innych państw, którym na podstawie umów międzynarodowych lub przepisów prawa wspólnotowego przysługuje prawo do podjęcia zatrudnienia na terytorium Rzeczypospolitej Polskiej.</w:t>
      </w:r>
    </w:p>
    <w:p w14:paraId="02EF1A66" w14:textId="00FD7737" w:rsidR="00195A7E" w:rsidRDefault="00195A7E" w:rsidP="00195A7E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Wymienione wyżej dokumenty należy składać w zamkniętej kopercie opatrzonej imieniem                                   i nazwiskiem kandydata w Sekretariacie Starostwa Powiatowego w Olsztynie pokój 207, Plac Bema 5, 10-516 Olsztyn lub listownie w terminie do 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>26 czerwca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2020 roku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dopiskiem: „dotyczy naboru na stanowisko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inspektora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Nr oferty Or-IV.2110.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6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.2020”. Oferty, które wpłyną do Starostwa po wyżej określonym terminie (decyduje data faktycznego wpływu do Urzędu) nie będą rozpatrywane, nie odebrane w ciągu 1 miesiąca od daty upowszechnienia informacji o zakończeniu naboru zostaną komisyjnie zniszczone.</w:t>
      </w:r>
    </w:p>
    <w:p w14:paraId="29D45A74" w14:textId="77777777" w:rsidR="00195A7E" w:rsidRDefault="00195A7E" w:rsidP="00195A7E">
      <w:pPr>
        <w:widowControl w:val="0"/>
        <w:suppressAutoHyphens/>
        <w:spacing w:after="6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lang w:eastAsia="zh-CN" w:bidi="hi-IN"/>
        </w:rPr>
        <w:t xml:space="preserve">Informacje dotyczące postępowania o naborze umieszczone będą w Biuletynie Informacji </w:t>
      </w:r>
      <w:r>
        <w:rPr>
          <w:rFonts w:ascii="Times New Roman" w:eastAsia="Lucida Sans Unicode" w:hAnsi="Times New Roman" w:cs="Mangal"/>
          <w:w w:val="90"/>
          <w:kern w:val="3"/>
          <w:lang w:eastAsia="zh-CN" w:bidi="hi-IN"/>
        </w:rPr>
        <w:t>Publicznej Powiatu Olsztyńskiego (</w:t>
      </w:r>
      <w:hyperlink r:id="rId11" w:history="1">
        <w:r>
          <w:rPr>
            <w:rStyle w:val="Hipercze"/>
            <w:rFonts w:ascii="Times New Roman" w:eastAsia="Lucida Sans Unicode" w:hAnsi="Times New Roman" w:cs="Mangal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2" w:history="1">
        <w:r>
          <w:rPr>
            <w:rStyle w:val="Hipercze"/>
            <w:rFonts w:ascii="Times New Roman" w:eastAsia="Lucida Sans Unicode" w:hAnsi="Times New Roman" w:cs="Mangal"/>
            <w:color w:val="auto"/>
            <w:kern w:val="3"/>
            <w:u w:val="none"/>
            <w:lang w:eastAsia="zh-CN" w:bidi="hi-IN"/>
          </w:rPr>
          <w:t>olsztynski.pl/nabor.html</w:t>
        </w:r>
      </w:hyperlink>
      <w:r>
        <w:rPr>
          <w:rFonts w:ascii="Times New Roman" w:eastAsia="Lucida Sans Unicode" w:hAnsi="Times New Roman" w:cs="Mangal"/>
          <w:kern w:val="3"/>
          <w:lang w:eastAsia="zh-CN" w:bidi="hi-IN"/>
        </w:rPr>
        <w:t>) oraz na tablicy informacyjnej w siedzibie Starostwa Powiatowego w Olsztynie.</w:t>
      </w:r>
    </w:p>
    <w:p w14:paraId="529ECBBD" w14:textId="77777777" w:rsidR="00195A7E" w:rsidRDefault="00195A7E" w:rsidP="00195A7E">
      <w:pPr>
        <w:widowControl w:val="0"/>
        <w:suppressAutoHyphens/>
        <w:spacing w:before="100"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List motywacyjny winien być opatrzony własnoręcznym podpisem.</w:t>
      </w:r>
    </w:p>
    <w:p w14:paraId="30FAF9F6" w14:textId="77777777" w:rsidR="00195A7E" w:rsidRDefault="00195A7E" w:rsidP="00195A7E">
      <w:pPr>
        <w:widowControl w:val="0"/>
        <w:suppressAutoHyphens/>
        <w:spacing w:before="28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Informacje o kandydatach, którzy zgłosili się do naboru stanowią informację publiczną                            w zakresie objętym wymaganiami związanymi ze stanowiskiem określonym w ogłoszeniu o naborze.</w:t>
      </w:r>
    </w:p>
    <w:p w14:paraId="27542637" w14:textId="77777777" w:rsidR="00195A7E" w:rsidRDefault="00195A7E" w:rsidP="00195A7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terminie i miejscu przeprowadzenia rozmowy kwalifikacyjnej kandydaci, którzy spełnili wymogi formalne zostaną powiadomieni telefonicznie.</w:t>
      </w:r>
    </w:p>
    <w:p w14:paraId="624AC945" w14:textId="77777777" w:rsidR="00195A7E" w:rsidRDefault="00195A7E" w:rsidP="00195A7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6A184C3B" w14:textId="77777777" w:rsidR="00195A7E" w:rsidRDefault="00195A7E" w:rsidP="00195A7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informujemy, że:</w:t>
      </w:r>
    </w:p>
    <w:p w14:paraId="4131706A" w14:textId="77777777" w:rsidR="00195A7E" w:rsidRDefault="00195A7E" w:rsidP="00195A7E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administratorem Pani/Pana danych osobowych jest: Starosta Olsztyński którego siedziba mieści się w Starostwie Powiatowym w Olsztynie, Pl. Bema 5, 10-516 Olsztyn (tel.: 89 5210500, e-mail: sekretariat@powiat-olsztynski.pl);</w:t>
      </w:r>
    </w:p>
    <w:p w14:paraId="20B26B73" w14:textId="77777777" w:rsidR="00195A7E" w:rsidRDefault="00195A7E" w:rsidP="00195A7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sprawie sposobu i zakresu przetwarzania Pani/Pana danych osobowych oraz przysługujących Pani/Panu uprawnień, może się Pan/Pani skontaktować z Inspektorem Ochrony Danych: Pl. Bema 5, 10-516 Olsztyn, e-mail: iod@powiat-olsztynski.pl;</w:t>
      </w:r>
    </w:p>
    <w:p w14:paraId="77D0E58D" w14:textId="77777777" w:rsidR="00195A7E" w:rsidRDefault="00195A7E" w:rsidP="00195A7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w zakresie wskazanym w przepisach ustawy z dnia 26 czerwca 1974 r. Kodeks pracy i ustawy z dnia 21 listopada 2008 r. o pracownikach samorządowych będą przetwarzane w celu podjęcia działań zmierzających do zawarcia umowy (art. 6 ust.   1 lit. b RODO) oraz w celu wypełnienia obowiązku prawnego ciążącego na administratorze (art. 6 ust. 1 lit. c RODO).</w:t>
      </w:r>
    </w:p>
    <w:p w14:paraId="24035D11" w14:textId="77777777" w:rsidR="00195A7E" w:rsidRDefault="00195A7E" w:rsidP="00195A7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lastRenderedPageBreak/>
        <w:t>Inne dane osobowe (z wyjątkiem danych osobowych dotyczących wyroków skazujących                                 i naruszeń prawa – art. 10 RODO) przekazane administratorowi z Pani/Pana inicjatywy będą przetwarzane na podstawie Pani/Pana zgody (art. 6 ust. 1 lit. a RODO) wyrażonej poprzez działanie polegające np. na przesłaniu administratorowi tych danych w dokumentach, która może zostać odwołana w dowolnym momencie.</w:t>
      </w:r>
    </w:p>
    <w:p w14:paraId="30161EFB" w14:textId="77777777" w:rsidR="00195A7E" w:rsidRDefault="00195A7E" w:rsidP="00195A7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osobowe, o których mowa w art. 9 ust. 1 RODO będą przetwarzane w celu wypełnienia obowiązków i wykonywania szczególnych praw przez administratora lub Panią/Pana, w dziedzinie prawa pracy (art. 9 ust. 1 lit. b RODO). Dane te mogą być również przetwarzane na podstawie Pani/Pana wyraźnej zgody w celu naboru (art. 9 ust. 2 lit. a RODO).</w:t>
      </w:r>
    </w:p>
    <w:p w14:paraId="5BAF59CD" w14:textId="77777777" w:rsidR="00195A7E" w:rsidRDefault="00195A7E" w:rsidP="00195A7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przekazywane innym odbiorcom;</w:t>
      </w:r>
    </w:p>
    <w:p w14:paraId="7114E669" w14:textId="77777777" w:rsidR="00195A7E" w:rsidRDefault="00195A7E" w:rsidP="00195A7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przetwarzamy zgodnie z obowiązującymi przepisami prawa. Pani/Pana dane osobowe będą przechowywane do zakończenia procesu naboru;</w:t>
      </w:r>
    </w:p>
    <w:p w14:paraId="49D83B49" w14:textId="77777777" w:rsidR="00195A7E" w:rsidRDefault="00195A7E" w:rsidP="00195A7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07674427" w14:textId="77777777" w:rsidR="00195A7E" w:rsidRDefault="00195A7E" w:rsidP="00195A7E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>
        <w:rPr>
          <w:rFonts w:ascii="Times New Roman" w:eastAsia="Calibri" w:hAnsi="Times New Roman" w:cs="Times New Roman"/>
          <w:color w:val="000000" w:themeColor="text1"/>
        </w:rPr>
        <w:t>;</w:t>
      </w:r>
    </w:p>
    <w:p w14:paraId="1FAE3D79" w14:textId="77777777" w:rsidR="00195A7E" w:rsidRDefault="00195A7E" w:rsidP="00195A7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przysługuje Pani/Panu prawo do wniesienia skargi do organu nadzorczego - Prezesa Urzędu Ochrony Danych Osobowych;</w:t>
      </w:r>
    </w:p>
    <w:p w14:paraId="7A79125C" w14:textId="77777777" w:rsidR="00195A7E" w:rsidRDefault="00195A7E" w:rsidP="00195A7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podanie przez Panią/Pana danych osobowych w zakresie wynikającym z art. 22</w:t>
      </w:r>
      <w:r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color w:val="000000" w:themeColor="text1"/>
        </w:rPr>
        <w:t>§1 i 4 Kodeksu pracy jest niezbędne, aby uczestniczyć w naborze. Podanie przez Panią/Pana innych danych jest dobrowolne.</w:t>
      </w:r>
    </w:p>
    <w:p w14:paraId="11C25799" w14:textId="77777777" w:rsidR="00195A7E" w:rsidRDefault="00195A7E" w:rsidP="00195A7E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podlegały zautomatyzowanemu podejmowaniu decyzji, w tym profilowaniu.</w:t>
      </w:r>
    </w:p>
    <w:p w14:paraId="67A74BF1" w14:textId="77777777" w:rsidR="00195A7E" w:rsidRDefault="00195A7E" w:rsidP="00195A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</w:p>
    <w:p w14:paraId="181941B5" w14:textId="77777777" w:rsidR="00195A7E" w:rsidRDefault="00195A7E" w:rsidP="00195A7E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6168C0AC" w14:textId="77777777" w:rsidR="003B7996" w:rsidRDefault="003B7996" w:rsidP="003B7996">
      <w:pPr>
        <w:pStyle w:val="NormalnyWeb"/>
        <w:spacing w:after="0"/>
        <w:ind w:left="4956" w:firstLine="708"/>
        <w:jc w:val="both"/>
        <w:rPr>
          <w:b/>
          <w:bCs/>
        </w:rPr>
      </w:pPr>
      <w:r>
        <w:rPr>
          <w:b/>
          <w:bCs/>
        </w:rPr>
        <w:t>Starosta Olsztyński</w:t>
      </w:r>
    </w:p>
    <w:p w14:paraId="0AB47981" w14:textId="77777777" w:rsidR="003B7996" w:rsidRDefault="003B7996" w:rsidP="003B7996">
      <w:pPr>
        <w:pStyle w:val="Akapitzlist"/>
        <w:ind w:left="566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Andrzej Abako</w:t>
      </w:r>
    </w:p>
    <w:p w14:paraId="7798BA2B" w14:textId="77777777" w:rsidR="00195A7E" w:rsidRDefault="00195A7E" w:rsidP="00195A7E"/>
    <w:p w14:paraId="392AFB22" w14:textId="77777777" w:rsidR="00195A7E" w:rsidRDefault="00195A7E" w:rsidP="00195A7E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40F11667" w14:textId="77777777" w:rsidR="00195A7E" w:rsidRDefault="00195A7E" w:rsidP="00195A7E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*niepotrzebne skreślić</w:t>
      </w:r>
    </w:p>
    <w:p w14:paraId="7BF53918" w14:textId="77777777" w:rsidR="00195A7E" w:rsidRDefault="00195A7E" w:rsidP="00195A7E"/>
    <w:p w14:paraId="7D0D59F8" w14:textId="77777777" w:rsidR="00926DBF" w:rsidRDefault="00926DBF"/>
    <w:sectPr w:rsidR="0092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7A6E2F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 w15:restartNumberingAfterBreak="0">
    <w:nsid w:val="0D860EAD"/>
    <w:multiLevelType w:val="multilevel"/>
    <w:tmpl w:val="8EAC004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DE35DDA"/>
    <w:multiLevelType w:val="multilevel"/>
    <w:tmpl w:val="1CD6A72C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1F9C59F1"/>
    <w:multiLevelType w:val="multilevel"/>
    <w:tmpl w:val="650E53D4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FFD7F12"/>
    <w:multiLevelType w:val="multilevel"/>
    <w:tmpl w:val="2F8C8F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8" w:hanging="45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1">
      <w:lvl w:ilvl="1">
        <w:start w:val="1"/>
        <w:numFmt w:val="lowerLetter"/>
        <w:lvlText w:val="%2)"/>
        <w:lvlJc w:val="left"/>
        <w:pPr>
          <w:ind w:left="1157" w:hanging="414"/>
        </w:pPr>
        <w:rPr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57" w:hanging="414"/>
        </w:pPr>
        <w:rPr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57" w:hanging="414"/>
        </w:pPr>
        <w:rPr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57" w:hanging="414"/>
        </w:pPr>
        <w:rPr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57" w:hanging="414"/>
        </w:pPr>
        <w:rPr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57" w:hanging="414"/>
        </w:pPr>
        <w:rPr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157" w:hanging="414"/>
        </w:pPr>
        <w:rPr>
          <w:sz w:val="22"/>
          <w:szCs w:val="22"/>
        </w:rPr>
      </w:lvl>
    </w:lvlOverride>
  </w:num>
  <w:num w:numId="7">
    <w:abstractNumId w:val="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157" w:hanging="414"/>
        </w:pPr>
        <w:rPr>
          <w:rFonts w:cs="Times New Roman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480" w:hanging="360"/>
        </w:p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7A"/>
    <w:rsid w:val="00195A7E"/>
    <w:rsid w:val="003B7996"/>
    <w:rsid w:val="0041607A"/>
    <w:rsid w:val="00926DBF"/>
    <w:rsid w:val="00A70385"/>
    <w:rsid w:val="00B2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BEF7"/>
  <w15:chartTrackingRefBased/>
  <w15:docId w15:val="{D6C261FB-3CFC-44FA-B0E0-24CD76C0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A7E"/>
    <w:pPr>
      <w:autoSpaceDN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5A7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95A7E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195A7E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3"/>
      <w:sz w:val="24"/>
      <w:szCs w:val="24"/>
      <w:lang w:bidi="hi-IN"/>
    </w:rPr>
  </w:style>
  <w:style w:type="numbering" w:customStyle="1" w:styleId="WWNum1">
    <w:name w:val="WWNum1"/>
    <w:rsid w:val="00195A7E"/>
    <w:pPr>
      <w:numPr>
        <w:numId w:val="1"/>
      </w:numPr>
    </w:pPr>
  </w:style>
  <w:style w:type="numbering" w:customStyle="1" w:styleId="WWNum2">
    <w:name w:val="WWNum2"/>
    <w:rsid w:val="00195A7E"/>
    <w:pPr>
      <w:numPr>
        <w:numId w:val="3"/>
      </w:numPr>
    </w:pPr>
  </w:style>
  <w:style w:type="numbering" w:customStyle="1" w:styleId="WWNum21">
    <w:name w:val="WWNum21"/>
    <w:rsid w:val="00195A7E"/>
    <w:pPr>
      <w:numPr>
        <w:numId w:val="5"/>
      </w:numPr>
    </w:pPr>
  </w:style>
  <w:style w:type="numbering" w:customStyle="1" w:styleId="WWNum5">
    <w:name w:val="WWNum5"/>
    <w:rsid w:val="00195A7E"/>
    <w:pPr>
      <w:numPr>
        <w:numId w:val="9"/>
      </w:numPr>
    </w:pPr>
  </w:style>
  <w:style w:type="numbering" w:customStyle="1" w:styleId="WWNum7">
    <w:name w:val="WWNum7"/>
    <w:rsid w:val="00195A7E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/225/Informacja_o_wynikach_nabo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olsztynski.pl/225/Informacja_o_wynikach_naboru/" TargetMode="External"/><Relationship Id="rId12" Type="http://schemas.openxmlformats.org/officeDocument/2006/relationships/hyperlink" Target="http://bip.powiat-olsztynski.pl/225/Informacja_o_wynikach_nab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wiat-olsztynski.pl/225/Informacja_o_wynikach_naboru/" TargetMode="External"/><Relationship Id="rId11" Type="http://schemas.openxmlformats.org/officeDocument/2006/relationships/hyperlink" Target="http://bip.powiat-olsztynski.pl/225/Informacja_o_wynikach_naboru/" TargetMode="External"/><Relationship Id="rId5" Type="http://schemas.openxmlformats.org/officeDocument/2006/relationships/hyperlink" Target="http://bip.powiat-olsztynski.pl/225/Informacja_o_wynikach_naboru/" TargetMode="External"/><Relationship Id="rId10" Type="http://schemas.openxmlformats.org/officeDocument/2006/relationships/hyperlink" Target="http://bip.powiat-olsztynski.pl/225/Informacja_o_wynikach_nabo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-olsztynski.pl/225/Informacja_o_wynikach_nabo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1748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2</cp:revision>
  <cp:lastPrinted>2020-06-17T12:17:00Z</cp:lastPrinted>
  <dcterms:created xsi:type="dcterms:W3CDTF">2020-06-17T11:44:00Z</dcterms:created>
  <dcterms:modified xsi:type="dcterms:W3CDTF">2020-06-17T12:23:00Z</dcterms:modified>
</cp:coreProperties>
</file>